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766AE" w14:textId="246A54D0" w:rsidR="0042152E" w:rsidRPr="00183286" w:rsidRDefault="0042152E" w:rsidP="0042152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#88bis</w:t>
      </w:r>
      <w:r w:rsidRPr="00183286">
        <w:rPr>
          <w:rFonts w:cs="Arial"/>
          <w:b/>
          <w:sz w:val="24"/>
          <w:szCs w:val="24"/>
        </w:rPr>
        <w:tab/>
      </w:r>
      <w:r w:rsidR="00AB6E94" w:rsidRPr="00AB6E94">
        <w:rPr>
          <w:rFonts w:cs="Arial"/>
          <w:b/>
          <w:sz w:val="24"/>
          <w:szCs w:val="24"/>
        </w:rPr>
        <w:t>R4-1812779</w:t>
      </w:r>
      <w:bookmarkStart w:id="1" w:name="_GoBack"/>
      <w:bookmarkEnd w:id="1"/>
    </w:p>
    <w:p w14:paraId="650B0397" w14:textId="77777777" w:rsidR="00AB0B0E" w:rsidRPr="001623D2" w:rsidRDefault="0042152E" w:rsidP="0042152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Chengdu</w:t>
      </w:r>
      <w:r w:rsidRPr="00183286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Pr="00183286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8</w:t>
      </w:r>
      <w:r w:rsidRPr="00183286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12</w:t>
      </w:r>
      <w:r w:rsidRPr="0018328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183286">
        <w:rPr>
          <w:rFonts w:cs="Arial" w:hint="eastAsia"/>
          <w:b/>
          <w:sz w:val="24"/>
          <w:szCs w:val="24"/>
        </w:rPr>
        <w:t xml:space="preserve"> </w:t>
      </w:r>
      <w:bookmarkEnd w:id="0"/>
      <w:r w:rsidRPr="00183286">
        <w:rPr>
          <w:rFonts w:cs="Arial" w:hint="eastAsia"/>
          <w:b/>
          <w:sz w:val="24"/>
          <w:szCs w:val="24"/>
        </w:rPr>
        <w:t>201</w:t>
      </w:r>
      <w:r w:rsidRPr="00183286">
        <w:rPr>
          <w:rFonts w:cs="Arial"/>
          <w:b/>
          <w:sz w:val="24"/>
          <w:szCs w:val="24"/>
        </w:rPr>
        <w:t>8</w:t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23896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77777777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183286">
        <w:rPr>
          <w:noProof/>
          <w:lang w:val="en-US"/>
        </w:rPr>
        <w:t xml:space="preserve">new WID for Rel-16 </w:t>
      </w:r>
      <w:r w:rsidR="00403CA3" w:rsidRPr="00123896">
        <w:t>NR intra band CA for xCC DL/yCC UL including contiguous and non-contiguous spectrum, 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183286">
        <w:rPr>
          <w:noProof/>
          <w:lang w:val="en-US"/>
        </w:rPr>
        <w:t>0</w:t>
      </w:r>
      <w:r w:rsidRPr="009A282B">
        <w:rPr>
          <w:noProof/>
          <w:lang w:val="en-US"/>
        </w:rPr>
        <w:t>.</w:t>
      </w:r>
    </w:p>
    <w:p w14:paraId="3D35BEC8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51E4E60E" w14:textId="77777777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r w:rsidR="0099430D">
        <w:rPr>
          <w:lang w:val="en-US"/>
        </w:rPr>
        <w:t xml:space="preserve">0.1.0 is including the approved TP’s </w:t>
      </w:r>
      <w:r w:rsidR="0042152E">
        <w:rPr>
          <w:lang w:val="en-US"/>
        </w:rPr>
        <w:t>[2] – [4] at RAN4 88</w:t>
      </w:r>
      <w:r>
        <w:rPr>
          <w:lang w:val="en-US"/>
        </w:rPr>
        <w:t>.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6E134411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42152E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>NR intra band CA for xCC DL/yCC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 xml:space="preserve"> is approved.</w:t>
      </w:r>
    </w:p>
    <w:p w14:paraId="726A62C7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765C6D2B" w14:textId="77777777" w:rsidR="006158DE" w:rsidRPr="0042152E" w:rsidRDefault="00123896" w:rsidP="00123896">
      <w:pPr>
        <w:pStyle w:val="EX"/>
        <w:numPr>
          <w:ilvl w:val="0"/>
          <w:numId w:val="15"/>
        </w:numPr>
        <w:tabs>
          <w:tab w:val="num" w:pos="540"/>
        </w:tabs>
      </w:pPr>
      <w:r w:rsidRPr="00123896">
        <w:t>RP-181426</w:t>
      </w:r>
      <w:r w:rsidR="00183286">
        <w:rPr>
          <w:rFonts w:hint="eastAsia"/>
        </w:rPr>
        <w:t xml:space="preserve">, </w:t>
      </w:r>
      <w:r w:rsidR="00183286">
        <w:t>“</w:t>
      </w:r>
      <w:r w:rsidRPr="00123896">
        <w:t>New WID on NR intra band CA for xCC DL/yCC UL including contiguous and non-contiguous spectrum, (x&gt;=y)</w:t>
      </w:r>
      <w:r w:rsidR="00183286" w:rsidRPr="006412DC">
        <w:t>”</w:t>
      </w:r>
      <w:r w:rsidR="00183286">
        <w:rPr>
          <w:rFonts w:hint="eastAsia"/>
        </w:rPr>
        <w:t>, RAN#</w:t>
      </w:r>
      <w:r w:rsidR="00183286">
        <w:t>80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52D4F4A5" w14:textId="77777777" w:rsidR="0042152E" w:rsidRPr="0042152E" w:rsidRDefault="0042152E" w:rsidP="0042152E">
      <w:pPr>
        <w:pStyle w:val="EX"/>
        <w:numPr>
          <w:ilvl w:val="0"/>
          <w:numId w:val="15"/>
        </w:numPr>
        <w:tabs>
          <w:tab w:val="num" w:pos="540"/>
        </w:tabs>
      </w:pPr>
      <w:r w:rsidRPr="0042152E">
        <w:t>R4-1811433, “TP for TR38.716-01-01: Requirements for CA_n66(2A) and CA_n66B”, Dish Network</w:t>
      </w:r>
    </w:p>
    <w:p w14:paraId="4EBA38AE" w14:textId="77777777" w:rsidR="0042152E" w:rsidRPr="0042152E" w:rsidRDefault="0042152E" w:rsidP="0042152E">
      <w:pPr>
        <w:pStyle w:val="EX"/>
        <w:numPr>
          <w:ilvl w:val="0"/>
          <w:numId w:val="15"/>
        </w:numPr>
        <w:tabs>
          <w:tab w:val="num" w:pos="540"/>
        </w:tabs>
      </w:pPr>
      <w:r w:rsidRPr="0042152E">
        <w:t>R4-1811441, “TP for TR 38.716-01-01 NR Intra-band n260 CA”, Verizon UK Ltd</w:t>
      </w:r>
    </w:p>
    <w:p w14:paraId="591D43C6" w14:textId="77777777" w:rsidR="0042152E" w:rsidRPr="0042152E" w:rsidRDefault="0042152E" w:rsidP="0042152E">
      <w:pPr>
        <w:pStyle w:val="EX"/>
        <w:numPr>
          <w:ilvl w:val="0"/>
          <w:numId w:val="15"/>
        </w:numPr>
        <w:tabs>
          <w:tab w:val="num" w:pos="540"/>
        </w:tabs>
      </w:pPr>
      <w:r w:rsidRPr="0042152E">
        <w:t>R4-1811442, “TP for TR 38.716-01-01 NR Intra-band n261 CA”, Verizon UK Ltd</w:t>
      </w:r>
    </w:p>
    <w:sectPr w:rsidR="0042152E" w:rsidRPr="0042152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2E4AB" w14:textId="77777777" w:rsidR="0062197A" w:rsidRDefault="0062197A">
      <w:r>
        <w:separator/>
      </w:r>
    </w:p>
  </w:endnote>
  <w:endnote w:type="continuationSeparator" w:id="0">
    <w:p w14:paraId="7FDB55C0" w14:textId="77777777" w:rsidR="0062197A" w:rsidRDefault="00621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CC193" w14:textId="77777777" w:rsidR="0062197A" w:rsidRDefault="0062197A">
      <w:r>
        <w:separator/>
      </w:r>
    </w:p>
  </w:footnote>
  <w:footnote w:type="continuationSeparator" w:id="0">
    <w:p w14:paraId="785AD7BA" w14:textId="77777777" w:rsidR="0062197A" w:rsidRDefault="00621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5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0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4"/>
  </w:num>
  <w:num w:numId="21">
    <w:abstractNumId w:val="3"/>
  </w:num>
  <w:num w:numId="22">
    <w:abstractNumId w:val="26"/>
  </w:num>
  <w:num w:numId="23">
    <w:abstractNumId w:val="23"/>
  </w:num>
  <w:num w:numId="24">
    <w:abstractNumId w:val="17"/>
  </w:num>
  <w:num w:numId="25">
    <w:abstractNumId w:val="21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FEB"/>
    <w:rsid w:val="00366695"/>
    <w:rsid w:val="00367C13"/>
    <w:rsid w:val="003739C5"/>
    <w:rsid w:val="00376955"/>
    <w:rsid w:val="00376F00"/>
    <w:rsid w:val="00377E84"/>
    <w:rsid w:val="0038204F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63E69"/>
    <w:rsid w:val="0076687C"/>
    <w:rsid w:val="007676C2"/>
    <w:rsid w:val="0077212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6C63"/>
    <w:rsid w:val="00987CFC"/>
    <w:rsid w:val="00990790"/>
    <w:rsid w:val="00993E51"/>
    <w:rsid w:val="0099430D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6AC7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30EB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D1CB6-723A-4A7E-9A00-348F01A80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4</cp:revision>
  <cp:lastPrinted>2001-04-23T09:30:00Z</cp:lastPrinted>
  <dcterms:created xsi:type="dcterms:W3CDTF">2018-09-06T09:25:00Z</dcterms:created>
  <dcterms:modified xsi:type="dcterms:W3CDTF">2018-09-28T12:00:00Z</dcterms:modified>
</cp:coreProperties>
</file>